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D" w:rsidRPr="006270ED" w:rsidRDefault="006270ED" w:rsidP="006270ED">
      <w:pPr>
        <w:pStyle w:val="a3"/>
        <w:rPr>
          <w:rFonts w:ascii="Arial" w:hAnsi="Arial" w:cs="Arial"/>
          <w:color w:val="333333"/>
          <w:sz w:val="28"/>
          <w:szCs w:val="28"/>
        </w:rPr>
      </w:pPr>
      <w:bookmarkStart w:id="0" w:name="_GoBack"/>
      <w:r w:rsidRPr="006270ED">
        <w:rPr>
          <w:rFonts w:ascii="Arial" w:hAnsi="Arial" w:cs="Arial"/>
          <w:color w:val="333333"/>
          <w:sz w:val="28"/>
          <w:szCs w:val="28"/>
        </w:rPr>
        <w:t>Повторяем теорию: Преобразование арифметических корней</w:t>
      </w:r>
    </w:p>
    <w:bookmarkEnd w:id="0"/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Арифметическим корнем степени n, n € N, n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90500" cy="142875"/>
            <wp:effectExtent l="0" t="0" r="0" b="9525"/>
            <wp:docPr id="11" name="Рисунок 11" descr="http://testirovanie.org/teorya/math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irovanie.org/teorya/math/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2, из неотрицательного числа а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90500" cy="142875"/>
            <wp:effectExtent l="0" t="0" r="0" b="9525"/>
            <wp:docPr id="10" name="Рисунок 10" descr="http://testirovanie.org/teorya/math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irovanie.org/teorya/math/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0. а € R, называется такое неотрицательное число, обозначаемое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286000" cy="238125"/>
            <wp:effectExtent l="0" t="0" r="0" b="9525"/>
            <wp:docPr id="9" name="Рисунок 9" descr="http://testirovanie.org/teorya/math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irovanie.org/teorya/math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Вместо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428750" cy="238125"/>
            <wp:effectExtent l="0" t="0" r="0" b="9525"/>
            <wp:docPr id="8" name="Рисунок 8" descr="http://testirovanie.org/teorya/math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irovanie.org/teorya/math/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 xml:space="preserve">— знак корня или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радикaла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Если n = 2k + 1 — нечетное число, то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381250" cy="247650"/>
            <wp:effectExtent l="0" t="0" r="0" b="0"/>
            <wp:docPr id="7" name="Рисунок 7" descr="http://testirovanie.org/teorya/math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irovanie.org/teorya/math/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Если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952750" cy="438150"/>
            <wp:effectExtent l="0" t="0" r="0" b="0"/>
            <wp:docPr id="6" name="Рисунок 6" descr="http://testirovanie.org/teorya/math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irovanie.org/teorya/math/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Формулы преобразования арифметических корней или дробных степеней (a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90500" cy="142875"/>
            <wp:effectExtent l="0" t="0" r="0" b="9525"/>
            <wp:docPr id="5" name="Рисунок 5" descr="http://testirovanie.org/teorya/math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irovanie.org/teorya/math/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0; b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90500" cy="142875"/>
            <wp:effectExtent l="0" t="0" r="0" b="9525"/>
            <wp:docPr id="4" name="Рисунок 4" descr="http://testirovanie.org/teorya/math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irovanie.org/teorya/math/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0; m, n, k </w:t>
      </w:r>
      <w:r>
        <w:rPr>
          <w:rFonts w:ascii="Arial" w:hAnsi="Arial" w:cs="Arial"/>
          <w:color w:val="333333"/>
        </w:rPr>
        <w:t>€</w:t>
      </w:r>
      <w:r>
        <w:rPr>
          <w:rFonts w:ascii="Arial" w:hAnsi="Arial" w:cs="Arial"/>
          <w:color w:val="333333"/>
          <w:sz w:val="18"/>
          <w:szCs w:val="18"/>
        </w:rPr>
        <w:t> N; m, n, k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90500" cy="142875"/>
            <wp:effectExtent l="0" t="0" r="0" b="9525"/>
            <wp:docPr id="3" name="Рисунок 3" descr="http://testirovanie.org/teorya/math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irovanie.org/teorya/math/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2)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476500" cy="2085975"/>
            <wp:effectExtent l="0" t="0" r="0" b="9525"/>
            <wp:docPr id="2" name="Рисунок 2" descr="http://testirovanie.org/teorya/math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irovanie.org/teorya/math/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|x| — модуль числа х изображает расстояние от точки M (х) до начала координат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О(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0) на числовой прямой: х= ОМ. Верно также m =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x;—</w:t>
      </w:r>
      <w:proofErr w:type="gramEnd"/>
      <w:r>
        <w:rPr>
          <w:rFonts w:ascii="Arial" w:hAnsi="Arial" w:cs="Arial"/>
          <w:color w:val="333333"/>
          <w:sz w:val="18"/>
          <w:szCs w:val="18"/>
        </w:rPr>
        <w:t>x) — наибольшее из чисел х и — х.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Некоторые формулы сокращенного умножения, содержащие радикалы:</w:t>
      </w:r>
    </w:p>
    <w:p w:rsidR="006270ED" w:rsidRDefault="006270ED" w:rsidP="006270ED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3048000" cy="1438275"/>
            <wp:effectExtent l="0" t="0" r="0" b="9525"/>
            <wp:docPr id="1" name="Рисунок 1" descr="http://testirovanie.org/teorya/math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irovanie.org/teorya/math/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07" w:rsidRDefault="005E0807"/>
    <w:sectPr w:rsidR="005E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D"/>
    <w:rsid w:val="005E0807"/>
    <w:rsid w:val="006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ED4B"/>
  <w15:chartTrackingRefBased/>
  <w15:docId w15:val="{049E44BE-D372-4863-9EE8-AAB6BE4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2021-05-11T10:55:00Z</dcterms:created>
  <dcterms:modified xsi:type="dcterms:W3CDTF">2021-05-11T10:58:00Z</dcterms:modified>
</cp:coreProperties>
</file>